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5C7D33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5C7D33">
        <w:rPr>
          <w:rFonts w:asciiTheme="minorHAnsi" w:hAnsiTheme="minorHAnsi"/>
          <w:sz w:val="24"/>
          <w:szCs w:val="24"/>
        </w:rPr>
        <w:t>Karta modułu/przedmiotu</w:t>
      </w:r>
    </w:p>
    <w:p w:rsidR="002E1B9A" w:rsidRPr="005C7D33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5C7D33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5C7D33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5C7D3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5C7D33" w:rsidRDefault="005C7D33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caps/>
                <w:sz w:val="24"/>
                <w:szCs w:val="24"/>
              </w:rPr>
              <w:t>Systemy operacyjne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5C7D3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5C7D33" w:rsidRPr="005C7D33">
              <w:rPr>
                <w:rFonts w:asciiTheme="minorHAnsi" w:hAnsiTheme="minorHAnsi"/>
                <w:sz w:val="24"/>
                <w:szCs w:val="24"/>
              </w:rPr>
              <w:t xml:space="preserve"> M7</w:t>
            </w:r>
          </w:p>
        </w:tc>
      </w:tr>
      <w:tr w:rsidR="002E1B9A" w:rsidRPr="005C7D33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5C7D33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5C7D33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5C7D33" w:rsidRDefault="005C7D33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Systemy operacyjne II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5C7D3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Kod przedmiotu:</w:t>
            </w:r>
          </w:p>
        </w:tc>
      </w:tr>
      <w:tr w:rsidR="002E1B9A" w:rsidRPr="005C7D33" w:rsidTr="00AA4E25">
        <w:trPr>
          <w:cantSplit/>
        </w:trPr>
        <w:tc>
          <w:tcPr>
            <w:tcW w:w="497" w:type="dxa"/>
            <w:vMerge/>
          </w:tcPr>
          <w:p w:rsidR="002E1B9A" w:rsidRPr="005C7D3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5C7D3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5C7D3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5C7D33" w:rsidTr="00C9183B">
        <w:trPr>
          <w:cantSplit/>
        </w:trPr>
        <w:tc>
          <w:tcPr>
            <w:tcW w:w="497" w:type="dxa"/>
            <w:vMerge/>
          </w:tcPr>
          <w:p w:rsidR="002E1B9A" w:rsidRPr="005C7D3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5C7D33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5C7D3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5C7D33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5C7D33" w:rsidRDefault="00C9183B" w:rsidP="006B760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5C7D33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5C7D33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5C7D33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</w:t>
            </w:r>
            <w:r w:rsidRPr="005C7D33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5C7D33" w:rsidTr="00AA4E25">
        <w:trPr>
          <w:cantSplit/>
        </w:trPr>
        <w:tc>
          <w:tcPr>
            <w:tcW w:w="497" w:type="dxa"/>
            <w:vMerge/>
          </w:tcPr>
          <w:p w:rsidR="002E1B9A" w:rsidRPr="005C7D3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5C7D3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5C7D33" w:rsidRDefault="003D0516" w:rsidP="005C7D33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AB1D18" w:rsidRPr="005C7D33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5C7D3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5C7D3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5C7D33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5C7D3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5C7D33" w:rsidTr="00AA4E25">
        <w:trPr>
          <w:cantSplit/>
        </w:trPr>
        <w:tc>
          <w:tcPr>
            <w:tcW w:w="497" w:type="dxa"/>
            <w:vMerge/>
          </w:tcPr>
          <w:p w:rsidR="002E1B9A" w:rsidRPr="005C7D3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5C7D3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5C7D33" w:rsidRDefault="005C7D33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2/3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5C7D3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5C7D3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5C7D3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5C7D3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5C7D33" w:rsidTr="006D7E25">
        <w:trPr>
          <w:cantSplit/>
        </w:trPr>
        <w:tc>
          <w:tcPr>
            <w:tcW w:w="497" w:type="dxa"/>
            <w:vMerge/>
          </w:tcPr>
          <w:p w:rsidR="002E1B9A" w:rsidRPr="005C7D3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5C7D33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5C7D3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5C7D3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5C7D3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5C7D3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5C7D3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5C7D3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5C7D33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5C7D33" w:rsidTr="006D7E25">
        <w:trPr>
          <w:cantSplit/>
        </w:trPr>
        <w:tc>
          <w:tcPr>
            <w:tcW w:w="497" w:type="dxa"/>
            <w:vMerge/>
          </w:tcPr>
          <w:p w:rsidR="002E1B9A" w:rsidRPr="005C7D3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5C7D33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5C7D3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E1B9A" w:rsidRPr="005C7D3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5C7D33" w:rsidRDefault="003D0516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5C7D3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5C7D3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5C7D3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5C7D3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5C7D33" w:rsidRPr="005C7D33" w:rsidTr="005C7D3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5C7D33" w:rsidRPr="005C7D33" w:rsidRDefault="005C7D33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5C7D33" w:rsidRPr="005C7D33" w:rsidRDefault="005C7D33" w:rsidP="00A0530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 xml:space="preserve">dr Łukasz </w:t>
            </w:r>
            <w:proofErr w:type="spellStart"/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Żołędziewski</w:t>
            </w:r>
            <w:proofErr w:type="spellEnd"/>
            <w:r w:rsidRPr="005C7D33">
              <w:rPr>
                <w:rFonts w:asciiTheme="minorHAnsi" w:hAnsiTheme="minorHAnsi"/>
                <w:b/>
                <w:sz w:val="24"/>
                <w:szCs w:val="24"/>
              </w:rPr>
              <w:t xml:space="preserve">; dr inż. Jerzy </w:t>
            </w:r>
            <w:proofErr w:type="spellStart"/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Skurczyński</w:t>
            </w:r>
            <w:proofErr w:type="spellEnd"/>
            <w:r w:rsidRPr="005C7D33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</w:tr>
      <w:tr w:rsidR="005C7D33" w:rsidRPr="005C7D33" w:rsidTr="005C7D33">
        <w:trPr>
          <w:trHeight w:val="640"/>
        </w:trPr>
        <w:tc>
          <w:tcPr>
            <w:tcW w:w="2988" w:type="dxa"/>
            <w:vAlign w:val="center"/>
          </w:tcPr>
          <w:p w:rsidR="005C7D33" w:rsidRPr="005C7D33" w:rsidRDefault="005C7D33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5C7D33" w:rsidRPr="005C7D33" w:rsidRDefault="005C7D33" w:rsidP="00A0530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 xml:space="preserve">dr Łukasz </w:t>
            </w:r>
            <w:proofErr w:type="spellStart"/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Żołędziewski</w:t>
            </w:r>
            <w:proofErr w:type="spellEnd"/>
            <w:r w:rsidRPr="005C7D33">
              <w:rPr>
                <w:rFonts w:asciiTheme="minorHAnsi" w:hAnsiTheme="minorHAnsi"/>
                <w:b/>
                <w:sz w:val="24"/>
                <w:szCs w:val="24"/>
              </w:rPr>
              <w:t xml:space="preserve">; dr inż. Jerzy </w:t>
            </w:r>
            <w:proofErr w:type="spellStart"/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Skurczyński</w:t>
            </w:r>
            <w:proofErr w:type="spellEnd"/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; mgr inż. Piotr Kwaśniewski</w:t>
            </w:r>
          </w:p>
        </w:tc>
      </w:tr>
      <w:tr w:rsidR="005C7D33" w:rsidRPr="005C7D33" w:rsidTr="005C7D33">
        <w:tc>
          <w:tcPr>
            <w:tcW w:w="2988" w:type="dxa"/>
            <w:vAlign w:val="center"/>
          </w:tcPr>
          <w:p w:rsidR="005C7D33" w:rsidRPr="005C7D33" w:rsidRDefault="005C7D33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5C7D33" w:rsidRPr="005C7D33" w:rsidRDefault="005C7D33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 xml:space="preserve">Zapoznanie z podstawami działania systemów operacyjnych Windows. Zapoznanie z możliwościami zarządzania systemem Windows 2016 serwer. Nauczenie wdrażania i konfiguracji usługi DNS i DHCP, planowania i konfiguracji podsieci IP i </w:t>
            </w:r>
            <w:proofErr w:type="spellStart"/>
            <w:r w:rsidRPr="005C7D33">
              <w:rPr>
                <w:rFonts w:asciiTheme="minorHAnsi" w:hAnsiTheme="minorHAnsi"/>
                <w:sz w:val="24"/>
                <w:szCs w:val="24"/>
              </w:rPr>
              <w:t>routingu</w:t>
            </w:r>
            <w:proofErr w:type="spellEnd"/>
            <w:r w:rsidRPr="005C7D33">
              <w:rPr>
                <w:rFonts w:asciiTheme="minorHAnsi" w:hAnsiTheme="minorHAnsi"/>
                <w:sz w:val="24"/>
                <w:szCs w:val="24"/>
              </w:rPr>
              <w:t xml:space="preserve">, konfiguracji ustawienia </w:t>
            </w:r>
            <w:proofErr w:type="spellStart"/>
            <w:r w:rsidRPr="005C7D33">
              <w:rPr>
                <w:rFonts w:asciiTheme="minorHAnsi" w:hAnsiTheme="minorHAnsi"/>
                <w:sz w:val="24"/>
                <w:szCs w:val="24"/>
              </w:rPr>
              <w:t>IPsec</w:t>
            </w:r>
            <w:proofErr w:type="spellEnd"/>
            <w:r w:rsidRPr="005C7D33">
              <w:rPr>
                <w:rFonts w:asciiTheme="minorHAnsi" w:hAnsiTheme="minorHAnsi"/>
                <w:sz w:val="24"/>
                <w:szCs w:val="24"/>
              </w:rPr>
              <w:t xml:space="preserve">, Windows® Firewall i Network Access </w:t>
            </w:r>
            <w:proofErr w:type="spellStart"/>
            <w:r w:rsidRPr="005C7D33">
              <w:rPr>
                <w:rFonts w:asciiTheme="minorHAnsi" w:hAnsiTheme="minorHAnsi"/>
                <w:sz w:val="24"/>
                <w:szCs w:val="24"/>
              </w:rPr>
              <w:t>Protection</w:t>
            </w:r>
            <w:proofErr w:type="spellEnd"/>
            <w:r w:rsidRPr="005C7D33">
              <w:rPr>
                <w:rFonts w:asciiTheme="minorHAnsi" w:hAnsiTheme="minorHAnsi"/>
                <w:sz w:val="24"/>
                <w:szCs w:val="24"/>
              </w:rPr>
              <w:t xml:space="preserve"> (NAP), monitoringu zdarzenia i wydajności serwera, zarządzania serwerami plików i wydruku. </w:t>
            </w:r>
          </w:p>
          <w:p w:rsidR="005C7D33" w:rsidRPr="005C7D33" w:rsidRDefault="005C7D33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Praktyczna nauka:</w:t>
            </w:r>
          </w:p>
          <w:p w:rsidR="005C7D33" w:rsidRPr="005C7D33" w:rsidRDefault="005C7D33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 xml:space="preserve">-  konfigurowania infrastruktury usług </w:t>
            </w:r>
            <w:proofErr w:type="spellStart"/>
            <w:r w:rsidRPr="005C7D33">
              <w:rPr>
                <w:rFonts w:asciiTheme="minorHAnsi" w:hAnsiTheme="minorHAnsi"/>
                <w:sz w:val="24"/>
                <w:szCs w:val="24"/>
              </w:rPr>
              <w:t>Active</w:t>
            </w:r>
            <w:proofErr w:type="spellEnd"/>
            <w:r w:rsidRPr="005C7D3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5C7D33">
              <w:rPr>
                <w:rFonts w:asciiTheme="minorHAnsi" w:hAnsiTheme="minorHAnsi"/>
                <w:sz w:val="24"/>
                <w:szCs w:val="24"/>
              </w:rPr>
              <w:t>Directory</w:t>
            </w:r>
            <w:proofErr w:type="spellEnd"/>
            <w:r w:rsidRPr="005C7D3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5C7D33">
              <w:rPr>
                <w:rFonts w:asciiTheme="minorHAnsi" w:hAnsiTheme="minorHAnsi"/>
                <w:sz w:val="24"/>
                <w:szCs w:val="24"/>
              </w:rPr>
              <w:t>Domain</w:t>
            </w:r>
            <w:proofErr w:type="spellEnd"/>
            <w:r w:rsidRPr="005C7D33">
              <w:rPr>
                <w:rFonts w:asciiTheme="minorHAnsi" w:hAnsiTheme="minorHAnsi"/>
                <w:sz w:val="24"/>
                <w:szCs w:val="24"/>
              </w:rPr>
              <w:t xml:space="preserve"> Services (Usługi domenowe w usłudze </w:t>
            </w:r>
            <w:proofErr w:type="spellStart"/>
            <w:r w:rsidRPr="005C7D33">
              <w:rPr>
                <w:rFonts w:asciiTheme="minorHAnsi" w:hAnsiTheme="minorHAnsi"/>
                <w:sz w:val="24"/>
                <w:szCs w:val="24"/>
              </w:rPr>
              <w:t>Active</w:t>
            </w:r>
            <w:proofErr w:type="spellEnd"/>
            <w:r w:rsidRPr="005C7D3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5C7D33">
              <w:rPr>
                <w:rFonts w:asciiTheme="minorHAnsi" w:hAnsiTheme="minorHAnsi"/>
                <w:sz w:val="24"/>
                <w:szCs w:val="24"/>
              </w:rPr>
              <w:t>Directory</w:t>
            </w:r>
            <w:proofErr w:type="spellEnd"/>
            <w:r w:rsidRPr="005C7D33">
              <w:rPr>
                <w:rFonts w:asciiTheme="minorHAnsi" w:hAnsiTheme="minorHAnsi"/>
                <w:sz w:val="24"/>
                <w:szCs w:val="24"/>
              </w:rPr>
              <w:t xml:space="preserve">) - lasy, domeny, relacje zaufania, lokacje. </w:t>
            </w:r>
          </w:p>
          <w:p w:rsidR="005C7D33" w:rsidRPr="005C7D33" w:rsidRDefault="005C7D33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-  automatyzowania tworzenia i utrzymywania kont użytkowników, komputerów i grup, konfigurowania i zarządzania zasadami grupy.</w:t>
            </w:r>
          </w:p>
          <w:p w:rsidR="005C7D33" w:rsidRPr="005C7D33" w:rsidRDefault="005C7D33" w:rsidP="00A0530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7D33" w:rsidRPr="005C7D33" w:rsidTr="005C7D3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5C7D33" w:rsidRPr="005C7D33" w:rsidRDefault="005C7D33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5C7D33" w:rsidRPr="005C7D33" w:rsidRDefault="005C7D33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 xml:space="preserve">podstawy informatyki z zakresu szkoły średniej, znajomość elementarnych funkcji  wchodzących w skład systemu operacyjnego, Wiedza z zakresu organizacji systemów plików oraz struktury protokołów sieciowych. </w:t>
            </w:r>
            <w:bookmarkStart w:id="0" w:name="_GoBack"/>
            <w:bookmarkEnd w:id="0"/>
          </w:p>
        </w:tc>
      </w:tr>
    </w:tbl>
    <w:p w:rsidR="002E1B9A" w:rsidRPr="005C7D3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5C7D33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5C7D3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5C7D33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5C7D3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lastRenderedPageBreak/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5C7D3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5C7D3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5C7D3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5C7D33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5C7D33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5C7D33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5C7D3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7D33" w:rsidRPr="005C7D33" w:rsidTr="005C7D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D33" w:rsidRPr="005C7D33" w:rsidRDefault="005C7D33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7D33" w:rsidRPr="005C7D33" w:rsidRDefault="005C7D33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 w:cs="Arial"/>
                <w:color w:val="000000"/>
                <w:sz w:val="24"/>
                <w:szCs w:val="24"/>
              </w:rPr>
              <w:t>ma wiedzę z zakresu ogólnych zagadnień informatyki oraz z zakresu systemów informatycznych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D33" w:rsidRPr="005C7D33" w:rsidRDefault="005C7D33" w:rsidP="00A05301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5C7D33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K_W05, </w:t>
            </w:r>
            <w:r w:rsidRPr="005C7D33">
              <w:rPr>
                <w:rFonts w:asciiTheme="minorHAnsi" w:hAnsiTheme="minorHAnsi" w:cs="Arial"/>
                <w:sz w:val="24"/>
                <w:szCs w:val="24"/>
              </w:rPr>
              <w:t>K_W08</w:t>
            </w:r>
          </w:p>
          <w:p w:rsidR="005C7D33" w:rsidRPr="005C7D33" w:rsidRDefault="005C7D33" w:rsidP="00A0530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</w:p>
        </w:tc>
      </w:tr>
      <w:tr w:rsidR="005C7D33" w:rsidRPr="005C7D33" w:rsidTr="005C7D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D33" w:rsidRPr="005C7D33" w:rsidRDefault="005C7D33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7D33" w:rsidRPr="005C7D33" w:rsidRDefault="005C7D33" w:rsidP="00A05301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5C7D33">
              <w:rPr>
                <w:rFonts w:asciiTheme="minorHAnsi" w:hAnsiTheme="minorHAnsi" w:cs="Arial"/>
                <w:sz w:val="24"/>
                <w:szCs w:val="24"/>
              </w:rPr>
              <w:t>zna podstawowe role i funkcje zaimplementowane w systemach serwerowych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D33" w:rsidRPr="005C7D33" w:rsidRDefault="005C7D33" w:rsidP="00A0530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5C7D33">
              <w:rPr>
                <w:rFonts w:asciiTheme="minorHAnsi" w:hAnsiTheme="minorHAnsi" w:cs="Arial"/>
                <w:color w:val="000000"/>
                <w:sz w:val="24"/>
                <w:szCs w:val="24"/>
              </w:rPr>
              <w:t>K_W12</w:t>
            </w:r>
          </w:p>
        </w:tc>
      </w:tr>
      <w:tr w:rsidR="005C7D33" w:rsidRPr="005C7D33" w:rsidTr="005C7D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D33" w:rsidRPr="005C7D33" w:rsidRDefault="005C7D33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7D33" w:rsidRPr="005C7D33" w:rsidRDefault="005C7D33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 w:cs="Arial"/>
                <w:sz w:val="24"/>
                <w:szCs w:val="24"/>
              </w:rPr>
              <w:t>zna zasady i podstawowe standardy protokołów i zabezpieczeń sieciowych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D33" w:rsidRPr="005C7D33" w:rsidRDefault="005C7D33" w:rsidP="00A05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 w:cs="Arial"/>
                <w:color w:val="000000"/>
                <w:sz w:val="24"/>
                <w:szCs w:val="24"/>
              </w:rPr>
              <w:t>K_W16</w:t>
            </w:r>
          </w:p>
        </w:tc>
      </w:tr>
      <w:tr w:rsidR="002E1B9A" w:rsidRPr="005C7D33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5C7D33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5C7D3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7D33" w:rsidRPr="005C7D33" w:rsidTr="005C7D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D33" w:rsidRPr="005C7D33" w:rsidRDefault="005C7D33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7D33" w:rsidRPr="005C7D33" w:rsidRDefault="005C7D33" w:rsidP="00A05301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5C7D33">
              <w:rPr>
                <w:rFonts w:asciiTheme="minorHAnsi" w:hAnsiTheme="minorHAnsi" w:cs="Arial"/>
                <w:sz w:val="24"/>
                <w:szCs w:val="24"/>
              </w:rPr>
              <w:t>Projektuje wirtualne środowisko uruchomieniowe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D33" w:rsidRPr="005C7D33" w:rsidRDefault="005C7D33" w:rsidP="00A05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 w:cs="Arial"/>
                <w:sz w:val="24"/>
                <w:szCs w:val="24"/>
              </w:rPr>
              <w:t>K_U13</w:t>
            </w:r>
          </w:p>
        </w:tc>
      </w:tr>
      <w:tr w:rsidR="005C7D33" w:rsidRPr="005C7D33" w:rsidTr="005C7D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D33" w:rsidRPr="005C7D33" w:rsidRDefault="005C7D33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7D33" w:rsidRPr="005C7D33" w:rsidRDefault="005C7D33" w:rsidP="00A05301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5C7D33">
              <w:rPr>
                <w:rFonts w:asciiTheme="minorHAnsi" w:hAnsiTheme="minorHAnsi" w:cs="Arial"/>
                <w:sz w:val="24"/>
                <w:szCs w:val="24"/>
              </w:rPr>
              <w:t xml:space="preserve">Planuje i wdraża proces instalacji systemu Windows 2016 w środowiskach </w:t>
            </w:r>
            <w:proofErr w:type="spellStart"/>
            <w:r w:rsidRPr="005C7D33">
              <w:rPr>
                <w:rFonts w:asciiTheme="minorHAnsi" w:hAnsiTheme="minorHAnsi" w:cs="Arial"/>
                <w:sz w:val="24"/>
                <w:szCs w:val="24"/>
              </w:rPr>
              <w:t>hostingowych</w:t>
            </w:r>
            <w:proofErr w:type="spellEnd"/>
            <w:r w:rsidRPr="005C7D33">
              <w:rPr>
                <w:rFonts w:asciiTheme="minorHAnsi" w:hAnsiTheme="minorHAnsi" w:cs="Arial"/>
                <w:sz w:val="24"/>
                <w:szCs w:val="24"/>
              </w:rPr>
              <w:t xml:space="preserve"> i obliczeniowych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D33" w:rsidRPr="005C7D33" w:rsidRDefault="005C7D33" w:rsidP="00A05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 w:cs="Arial"/>
                <w:sz w:val="24"/>
                <w:szCs w:val="24"/>
              </w:rPr>
              <w:t>K_U05</w:t>
            </w:r>
          </w:p>
        </w:tc>
      </w:tr>
      <w:tr w:rsidR="005C7D33" w:rsidRPr="005C7D33" w:rsidTr="005C7D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D33" w:rsidRPr="005C7D33" w:rsidRDefault="005C7D33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7D33" w:rsidRPr="005C7D33" w:rsidRDefault="005C7D33" w:rsidP="00A05301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5C7D33">
              <w:rPr>
                <w:rFonts w:asciiTheme="minorHAnsi" w:hAnsiTheme="minorHAnsi" w:cs="Arial"/>
                <w:sz w:val="24"/>
                <w:szCs w:val="24"/>
              </w:rPr>
              <w:t>Zarządza usługami systemowymi w oparciu o Serwer Windows 2016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D33" w:rsidRPr="005C7D33" w:rsidRDefault="005C7D33" w:rsidP="00A05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 w:cs="Arial"/>
                <w:sz w:val="24"/>
                <w:szCs w:val="24"/>
              </w:rPr>
              <w:t>K_U12, K_U13</w:t>
            </w:r>
          </w:p>
        </w:tc>
      </w:tr>
      <w:tr w:rsidR="005C7D33" w:rsidRPr="005C7D33" w:rsidTr="005C7D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D33" w:rsidRPr="005C7D33" w:rsidRDefault="005C7D33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7D33" w:rsidRPr="005C7D33" w:rsidRDefault="005C7D33" w:rsidP="00A05301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5C7D33">
              <w:rPr>
                <w:rFonts w:asciiTheme="minorHAnsi" w:hAnsiTheme="minorHAnsi" w:cs="Arial"/>
                <w:sz w:val="24"/>
                <w:szCs w:val="24"/>
              </w:rPr>
              <w:t>ma świadomość konieczności permanentnego podnoszenia poziomu wiedzy z zakresu IT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D33" w:rsidRPr="005C7D33" w:rsidRDefault="005C7D33" w:rsidP="00A05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 w:cs="Arial"/>
                <w:sz w:val="24"/>
                <w:szCs w:val="24"/>
              </w:rPr>
              <w:t>K_U06</w:t>
            </w:r>
          </w:p>
        </w:tc>
      </w:tr>
      <w:tr w:rsidR="005C7D33" w:rsidRPr="005C7D33" w:rsidTr="005C7D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D33" w:rsidRPr="005C7D33" w:rsidRDefault="005C7D33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7D33" w:rsidRPr="005C7D33" w:rsidRDefault="005C7D33" w:rsidP="00A05301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5C7D33">
              <w:rPr>
                <w:rFonts w:asciiTheme="minorHAnsi" w:hAnsiTheme="minorHAnsi" w:cs="Arial"/>
                <w:sz w:val="24"/>
                <w:szCs w:val="24"/>
              </w:rPr>
              <w:t xml:space="preserve">Potrafi  współpracować w grupie z wykorzystaniem narzędzi </w:t>
            </w:r>
            <w:proofErr w:type="spellStart"/>
            <w:r w:rsidRPr="005C7D33">
              <w:rPr>
                <w:rFonts w:asciiTheme="minorHAnsi" w:hAnsiTheme="minorHAnsi" w:cs="Arial"/>
                <w:sz w:val="24"/>
                <w:szCs w:val="24"/>
              </w:rPr>
              <w:t>społecznościowych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D33" w:rsidRPr="005C7D33" w:rsidRDefault="005C7D33" w:rsidP="00A05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 w:cs="Arial"/>
                <w:sz w:val="24"/>
                <w:szCs w:val="24"/>
              </w:rPr>
              <w:t>K_U02</w:t>
            </w:r>
          </w:p>
        </w:tc>
      </w:tr>
    </w:tbl>
    <w:p w:rsidR="002E1B9A" w:rsidRPr="005C7D3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5C7D33" w:rsidTr="005C7D33">
        <w:tc>
          <w:tcPr>
            <w:tcW w:w="10008" w:type="dxa"/>
            <w:vAlign w:val="center"/>
          </w:tcPr>
          <w:p w:rsidR="002E1B9A" w:rsidRPr="005C7D3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5C7D33" w:rsidTr="005C7D33">
        <w:tc>
          <w:tcPr>
            <w:tcW w:w="10008" w:type="dxa"/>
            <w:shd w:val="pct15" w:color="auto" w:fill="FFFFFF"/>
          </w:tcPr>
          <w:p w:rsidR="002E1B9A" w:rsidRPr="005C7D33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5C7D33" w:rsidTr="005C7D33">
        <w:tc>
          <w:tcPr>
            <w:tcW w:w="10008" w:type="dxa"/>
          </w:tcPr>
          <w:p w:rsidR="002E1B9A" w:rsidRPr="005C7D3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5C7D33" w:rsidTr="005C7D33">
        <w:tc>
          <w:tcPr>
            <w:tcW w:w="10008" w:type="dxa"/>
            <w:shd w:val="pct15" w:color="auto" w:fill="FFFFFF"/>
          </w:tcPr>
          <w:p w:rsidR="002E1B9A" w:rsidRPr="005C7D33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5C7D33" w:rsidTr="005C7D33">
        <w:tc>
          <w:tcPr>
            <w:tcW w:w="10008" w:type="dxa"/>
          </w:tcPr>
          <w:p w:rsidR="002E1B9A" w:rsidRPr="005C7D3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5C7D33" w:rsidTr="005C7D33">
        <w:tc>
          <w:tcPr>
            <w:tcW w:w="10008" w:type="dxa"/>
            <w:shd w:val="pct15" w:color="auto" w:fill="FFFFFF"/>
          </w:tcPr>
          <w:p w:rsidR="002E1B9A" w:rsidRPr="005C7D33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5C7D33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5C7D33" w:rsidRPr="005C7D33" w:rsidTr="005C7D33">
        <w:tc>
          <w:tcPr>
            <w:tcW w:w="10008" w:type="dxa"/>
          </w:tcPr>
          <w:p w:rsidR="005C7D33" w:rsidRPr="005C7D33" w:rsidRDefault="005C7D33" w:rsidP="005C7D3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Wprowadzenie do specyfiki rozwiązań systemów serwerowych z rodziny Windows NT</w:t>
            </w:r>
          </w:p>
          <w:p w:rsidR="005C7D33" w:rsidRPr="005C7D33" w:rsidRDefault="005C7D33" w:rsidP="005C7D3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Zapoznanie z funkcjonalnością edycji Windows Standard Server oraz Nano Server</w:t>
            </w:r>
          </w:p>
          <w:p w:rsidR="005C7D33" w:rsidRPr="005C7D33" w:rsidRDefault="005C7D33" w:rsidP="005C7D3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 xml:space="preserve">Instalacja systemu Windows 2016 Server. Konfiguracja środowiska sieciowego. </w:t>
            </w:r>
          </w:p>
          <w:p w:rsidR="005C7D33" w:rsidRPr="005C7D33" w:rsidRDefault="005C7D33" w:rsidP="005C7D3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 xml:space="preserve">Zarządzanie systemem Windows 2016 za pomocą konsoli MMC. Konfiguracja i dopasowywanie konsoli. Zarządzanie zdalne za pomocą konsoli MMC. </w:t>
            </w:r>
          </w:p>
          <w:p w:rsidR="005C7D33" w:rsidRPr="005C7D33" w:rsidRDefault="005C7D33" w:rsidP="005C7D3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 xml:space="preserve">Działanie i konfiguracja protokołu IP. Adresowanie IPv4  oraz IPv6 </w:t>
            </w:r>
          </w:p>
          <w:p w:rsidR="005C7D33" w:rsidRPr="005C7D33" w:rsidRDefault="005C7D33" w:rsidP="005C7D3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 xml:space="preserve">Instalacja </w:t>
            </w:r>
            <w:proofErr w:type="spellStart"/>
            <w:r w:rsidRPr="005C7D33">
              <w:rPr>
                <w:rFonts w:asciiTheme="minorHAnsi" w:hAnsiTheme="minorHAnsi"/>
                <w:sz w:val="24"/>
                <w:szCs w:val="24"/>
              </w:rPr>
              <w:t>Active</w:t>
            </w:r>
            <w:proofErr w:type="spellEnd"/>
            <w:r w:rsidRPr="005C7D3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5C7D33">
              <w:rPr>
                <w:rFonts w:asciiTheme="minorHAnsi" w:hAnsiTheme="minorHAnsi"/>
                <w:sz w:val="24"/>
                <w:szCs w:val="24"/>
              </w:rPr>
              <w:t>Directory</w:t>
            </w:r>
            <w:proofErr w:type="spellEnd"/>
            <w:r w:rsidRPr="005C7D33">
              <w:rPr>
                <w:rFonts w:asciiTheme="minorHAnsi" w:hAnsiTheme="minorHAnsi"/>
                <w:sz w:val="24"/>
                <w:szCs w:val="24"/>
              </w:rPr>
              <w:t>. Zarządzanie użytkownikami i grupami w systemie Windows 2016, zarządzanie obiektami, obiektami wielokrotnymi. (3 bloki zajęciowe)</w:t>
            </w:r>
          </w:p>
          <w:p w:rsidR="005C7D33" w:rsidRPr="005C7D33" w:rsidRDefault="005C7D33" w:rsidP="005C7D3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 xml:space="preserve">Bezpieczeństwo i rozwiązywanie problemów związanych z uwierzytelnianiem. Zabezpieczenia w systemie Windows. </w:t>
            </w:r>
          </w:p>
          <w:p w:rsidR="005C7D33" w:rsidRPr="005C7D33" w:rsidRDefault="005C7D33" w:rsidP="005C7D3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 xml:space="preserve">Zarządzanie przywilejami i ograniczeniami grup. Automatyzacja procesu zarządzania. </w:t>
            </w:r>
          </w:p>
          <w:p w:rsidR="005C7D33" w:rsidRPr="005C7D33" w:rsidRDefault="005C7D33" w:rsidP="005C7D3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 xml:space="preserve">Zarządzanie kontami komputerów. Przyłączanie komputerów do domeny. Rozwiązywanie problemów związanych z kontami komputerów. </w:t>
            </w:r>
          </w:p>
          <w:p w:rsidR="005C7D33" w:rsidRPr="005C7D33" w:rsidRDefault="005C7D33" w:rsidP="005C7D3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 xml:space="preserve">Zarządzanie systemami plików, plikami i katalogami. Prawa dostępu do obiektów systemu plików. Udostępnienie w sieci katalogów i definiowanie praw dostępu dla obiektów udostępnionych. </w:t>
            </w:r>
          </w:p>
          <w:p w:rsidR="005C7D33" w:rsidRPr="005C7D33" w:rsidRDefault="005C7D33" w:rsidP="005C7D3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 xml:space="preserve">Konfiguracja usługi DNS. Tworzenie i replikacja stref. </w:t>
            </w:r>
          </w:p>
          <w:p w:rsidR="005C7D33" w:rsidRPr="005C7D33" w:rsidRDefault="005C7D33" w:rsidP="005C7D3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 xml:space="preserve">Drukarki i serwery wydruków. Instalacja konfiguracja i zarządzanie. </w:t>
            </w:r>
          </w:p>
          <w:p w:rsidR="005C7D33" w:rsidRPr="005C7D33" w:rsidRDefault="005C7D33" w:rsidP="00A05301">
            <w:pPr>
              <w:ind w:left="720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color w:val="000000"/>
                <w:sz w:val="24"/>
                <w:szCs w:val="24"/>
              </w:rPr>
              <w:t>Procentowy udział zajęć praktycznych 100 %</w:t>
            </w:r>
          </w:p>
        </w:tc>
      </w:tr>
      <w:tr w:rsidR="005C7D33" w:rsidRPr="005C7D33" w:rsidTr="005C7D33">
        <w:tc>
          <w:tcPr>
            <w:tcW w:w="10008" w:type="dxa"/>
            <w:shd w:val="pct15" w:color="auto" w:fill="FFFFFF"/>
          </w:tcPr>
          <w:p w:rsidR="005C7D33" w:rsidRPr="005C7D33" w:rsidRDefault="005C7D33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5C7D33">
              <w:rPr>
                <w:rFonts w:asciiTheme="minorHAnsi" w:hAnsiTheme="minorHAnsi"/>
                <w:szCs w:val="24"/>
              </w:rPr>
              <w:lastRenderedPageBreak/>
              <w:t>Projekt</w:t>
            </w:r>
          </w:p>
        </w:tc>
      </w:tr>
      <w:tr w:rsidR="005C7D33" w:rsidRPr="005C7D33" w:rsidTr="005C7D33">
        <w:tc>
          <w:tcPr>
            <w:tcW w:w="10008" w:type="dxa"/>
          </w:tcPr>
          <w:p w:rsidR="005C7D33" w:rsidRPr="005C7D33" w:rsidRDefault="005C7D33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7D33" w:rsidRPr="005C7D33" w:rsidTr="005C7D33">
        <w:tc>
          <w:tcPr>
            <w:tcW w:w="10008" w:type="dxa"/>
            <w:shd w:val="clear" w:color="auto" w:fill="D9D9D9"/>
          </w:tcPr>
          <w:p w:rsidR="005C7D33" w:rsidRPr="005C7D33" w:rsidRDefault="005C7D33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5C7D33" w:rsidRPr="005C7D33" w:rsidTr="005C7D33">
        <w:tc>
          <w:tcPr>
            <w:tcW w:w="10008" w:type="dxa"/>
          </w:tcPr>
          <w:p w:rsidR="005C7D33" w:rsidRPr="005C7D33" w:rsidRDefault="005C7D33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5C7D33" w:rsidRPr="005C7D33" w:rsidTr="005C7D33">
        <w:tc>
          <w:tcPr>
            <w:tcW w:w="10008" w:type="dxa"/>
            <w:shd w:val="clear" w:color="auto" w:fill="D9D9D9"/>
          </w:tcPr>
          <w:p w:rsidR="005C7D33" w:rsidRPr="005C7D33" w:rsidRDefault="005C7D33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5C7D33" w:rsidRPr="005C7D33" w:rsidTr="005C7D33">
        <w:tc>
          <w:tcPr>
            <w:tcW w:w="10008" w:type="dxa"/>
          </w:tcPr>
          <w:p w:rsidR="005C7D33" w:rsidRPr="005C7D33" w:rsidRDefault="005C7D33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5C7D3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5C7D33" w:rsidRPr="005C7D33" w:rsidTr="00E31F8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5C7D33" w:rsidRPr="005C7D33" w:rsidRDefault="005C7D33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C7D33" w:rsidRPr="005C7D33" w:rsidRDefault="005C7D33" w:rsidP="005C7D33">
            <w:pPr>
              <w:pStyle w:val="Akapitzlist"/>
              <w:numPr>
                <w:ilvl w:val="0"/>
                <w:numId w:val="2"/>
              </w:numPr>
              <w:spacing w:line="240" w:lineRule="auto"/>
              <w:ind w:left="360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proofErr w:type="spellStart"/>
            <w:r w:rsidRPr="005C7D33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Zacker</w:t>
            </w:r>
            <w:proofErr w:type="spellEnd"/>
            <w:r w:rsidRPr="005C7D33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 C.   “</w:t>
            </w:r>
            <w:r w:rsidRPr="005C7D33">
              <w:rPr>
                <w:rFonts w:asciiTheme="minorHAnsi" w:hAnsiTheme="minorHAnsi" w:cs="Arial"/>
                <w:bCs/>
                <w:color w:val="000000" w:themeColor="text1"/>
                <w:sz w:val="24"/>
                <w:szCs w:val="24"/>
              </w:rPr>
              <w:t>Windows Server 2016 - Instalacja, funkcje magazynowe i obliczeniowe</w:t>
            </w:r>
            <w:r w:rsidRPr="005C7D33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”, Microsoft Press, 2017</w:t>
            </w:r>
          </w:p>
          <w:p w:rsidR="005C7D33" w:rsidRPr="005C7D33" w:rsidRDefault="005C7D33" w:rsidP="005C7D33">
            <w:pPr>
              <w:pStyle w:val="Akapitzlist"/>
              <w:numPr>
                <w:ilvl w:val="0"/>
                <w:numId w:val="2"/>
              </w:numPr>
              <w:spacing w:line="240" w:lineRule="auto"/>
              <w:ind w:left="360"/>
              <w:rPr>
                <w:rFonts w:asciiTheme="minorHAnsi" w:hAnsiTheme="minorHAnsi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5C7D33">
              <w:rPr>
                <w:rFonts w:asciiTheme="minorHAnsi" w:hAnsiTheme="minorHAnsi"/>
                <w:color w:val="000000" w:themeColor="text1"/>
                <w:sz w:val="24"/>
                <w:szCs w:val="24"/>
                <w:lang w:val="en-US"/>
              </w:rPr>
              <w:t>Waren</w:t>
            </w:r>
            <w:proofErr w:type="spellEnd"/>
            <w:r w:rsidRPr="005C7D33">
              <w:rPr>
                <w:rFonts w:asciiTheme="minorHAnsi" w:hAnsiTheme="minorHAnsi"/>
                <w:color w:val="000000" w:themeColor="text1"/>
                <w:sz w:val="24"/>
                <w:szCs w:val="24"/>
                <w:lang w:val="en-US"/>
              </w:rPr>
              <w:t xml:space="preserve"> A.  “Windows Server 2016 – </w:t>
            </w:r>
            <w:proofErr w:type="spellStart"/>
            <w:r w:rsidRPr="005C7D33">
              <w:rPr>
                <w:rFonts w:asciiTheme="minorHAnsi" w:hAnsiTheme="minorHAnsi"/>
                <w:color w:val="000000" w:themeColor="text1"/>
                <w:sz w:val="24"/>
                <w:szCs w:val="24"/>
                <w:lang w:val="en-US"/>
              </w:rPr>
              <w:t>Praca</w:t>
            </w:r>
            <w:proofErr w:type="spellEnd"/>
            <w:r w:rsidRPr="005C7D33">
              <w:rPr>
                <w:rFonts w:asciiTheme="minorHAnsi" w:hAnsiTheme="minorHAnsi"/>
                <w:color w:val="000000" w:themeColor="text1"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005C7D33">
              <w:rPr>
                <w:rFonts w:asciiTheme="minorHAnsi" w:hAnsiTheme="minorHAnsi"/>
                <w:color w:val="000000" w:themeColor="text1"/>
                <w:sz w:val="24"/>
                <w:szCs w:val="24"/>
                <w:lang w:val="en-US"/>
              </w:rPr>
              <w:t>sieci</w:t>
            </w:r>
            <w:proofErr w:type="spellEnd"/>
            <w:r w:rsidRPr="005C7D33">
              <w:rPr>
                <w:rFonts w:asciiTheme="minorHAnsi" w:hAnsiTheme="minorHAnsi"/>
                <w:color w:val="000000" w:themeColor="text1"/>
                <w:sz w:val="24"/>
                <w:szCs w:val="24"/>
                <w:lang w:val="en-US"/>
              </w:rPr>
              <w:t>”, Microsoft Press, 2017</w:t>
            </w:r>
          </w:p>
          <w:p w:rsidR="005C7D33" w:rsidRPr="005C7D33" w:rsidRDefault="005C7D33" w:rsidP="005C7D33">
            <w:pPr>
              <w:pStyle w:val="Akapitzlist"/>
              <w:numPr>
                <w:ilvl w:val="0"/>
                <w:numId w:val="2"/>
              </w:numPr>
              <w:spacing w:line="240" w:lineRule="auto"/>
              <w:ind w:left="360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Waren A.  “Tożsamość w sieci”, Microsoft Press, 2017</w:t>
            </w:r>
          </w:p>
          <w:p w:rsidR="005C7D33" w:rsidRPr="005C7D33" w:rsidRDefault="005C7D33" w:rsidP="005C7D33">
            <w:pPr>
              <w:pStyle w:val="Akapitzlist"/>
              <w:numPr>
                <w:ilvl w:val="0"/>
                <w:numId w:val="2"/>
              </w:numPr>
              <w:spacing w:line="240" w:lineRule="auto"/>
              <w:ind w:left="360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Warner T. “Zabezpieczenie systemu Windows Server 2016”, Microsoft Press, 2017</w:t>
            </w:r>
          </w:p>
        </w:tc>
      </w:tr>
      <w:tr w:rsidR="005C7D33" w:rsidRPr="006B7609" w:rsidTr="00E31F84">
        <w:tc>
          <w:tcPr>
            <w:tcW w:w="2660" w:type="dxa"/>
          </w:tcPr>
          <w:p w:rsidR="005C7D33" w:rsidRPr="005C7D33" w:rsidRDefault="005C7D33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5C7D33" w:rsidRPr="005C7D33" w:rsidRDefault="005C7D33" w:rsidP="005C7D33">
            <w:pPr>
              <w:numPr>
                <w:ilvl w:val="0"/>
                <w:numId w:val="3"/>
              </w:numPr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color w:val="000000"/>
                <w:sz w:val="24"/>
                <w:szCs w:val="24"/>
              </w:rPr>
              <w:t>Wołk K.  “Biblia Windows Server 2016 – Podręcznik Administratora”, Helion , 2019</w:t>
            </w:r>
          </w:p>
          <w:p w:rsidR="005C7D33" w:rsidRPr="005C7D33" w:rsidRDefault="005C7D33" w:rsidP="005C7D33">
            <w:pPr>
              <w:numPr>
                <w:ilvl w:val="0"/>
                <w:numId w:val="3"/>
              </w:numPr>
              <w:rPr>
                <w:rFonts w:asciiTheme="minorHAnsi" w:hAnsiTheme="minorHAnsi"/>
                <w:color w:val="000000"/>
                <w:sz w:val="24"/>
                <w:szCs w:val="24"/>
                <w:lang w:val="en-US"/>
              </w:rPr>
            </w:pPr>
            <w:r w:rsidRPr="005C7D33">
              <w:rPr>
                <w:rFonts w:asciiTheme="minorHAnsi" w:hAnsiTheme="minorHAnsi"/>
                <w:color w:val="000000"/>
                <w:sz w:val="24"/>
                <w:szCs w:val="24"/>
                <w:lang w:val="en-US"/>
              </w:rPr>
              <w:t xml:space="preserve">Wilson E „Windows </w:t>
            </w:r>
            <w:proofErr w:type="spellStart"/>
            <w:r w:rsidRPr="005C7D33">
              <w:rPr>
                <w:rFonts w:asciiTheme="minorHAnsi" w:hAnsiTheme="minorHAnsi"/>
                <w:color w:val="000000"/>
                <w:sz w:val="24"/>
                <w:szCs w:val="24"/>
                <w:lang w:val="en-US"/>
              </w:rPr>
              <w:t>PowerShell</w:t>
            </w:r>
            <w:proofErr w:type="spellEnd"/>
            <w:r w:rsidRPr="005C7D33">
              <w:rPr>
                <w:rFonts w:asciiTheme="minorHAnsi" w:hAnsiTheme="minorHAnsi"/>
                <w:color w:val="000000"/>
                <w:sz w:val="24"/>
                <w:szCs w:val="24"/>
                <w:lang w:val="en-US"/>
              </w:rPr>
              <w:t xml:space="preserve"> 3.0, Promise, 2013</w:t>
            </w:r>
          </w:p>
        </w:tc>
      </w:tr>
      <w:tr w:rsidR="005C7D33" w:rsidRPr="005C7D33" w:rsidTr="00E55088">
        <w:tc>
          <w:tcPr>
            <w:tcW w:w="2660" w:type="dxa"/>
          </w:tcPr>
          <w:p w:rsidR="005C7D33" w:rsidRPr="005C7D33" w:rsidRDefault="005C7D33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5C7D33" w:rsidRPr="005C7D33" w:rsidRDefault="005C7D33" w:rsidP="00A05301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5C7D33" w:rsidRPr="005C7D33" w:rsidRDefault="005C7D33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Ćwiczenia laboratoryjne</w:t>
            </w:r>
          </w:p>
          <w:p w:rsidR="005C7D33" w:rsidRPr="005C7D33" w:rsidRDefault="005C7D33" w:rsidP="00A0530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5C7D3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5C7D33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5C7D3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5C7D3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5C7D3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5C7D33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5C7D33" w:rsidRPr="005C7D33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C7D33" w:rsidRPr="005C7D33" w:rsidRDefault="005C7D33" w:rsidP="00A05301">
            <w:pPr>
              <w:ind w:left="142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color w:val="000000"/>
                <w:sz w:val="24"/>
                <w:szCs w:val="24"/>
              </w:rPr>
              <w:t>Test pytań zamkniętych z zakresu zagadnień teoretycznych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C7D33" w:rsidRPr="005C7D33" w:rsidRDefault="005C7D33" w:rsidP="00A0530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5C7D33">
              <w:rPr>
                <w:rFonts w:asciiTheme="minorHAnsi" w:hAnsiTheme="minorHAnsi" w:cs="Arial"/>
                <w:color w:val="000000"/>
                <w:sz w:val="24"/>
                <w:szCs w:val="24"/>
              </w:rPr>
              <w:t>01, 02, 03</w:t>
            </w:r>
          </w:p>
        </w:tc>
      </w:tr>
      <w:tr w:rsidR="005C7D33" w:rsidRPr="005C7D33" w:rsidTr="00AA4E25">
        <w:tc>
          <w:tcPr>
            <w:tcW w:w="8208" w:type="dxa"/>
            <w:gridSpan w:val="2"/>
            <w:vAlign w:val="center"/>
          </w:tcPr>
          <w:p w:rsidR="005C7D33" w:rsidRPr="005C7D33" w:rsidRDefault="005C7D33" w:rsidP="00A05301">
            <w:pPr>
              <w:ind w:left="142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color w:val="000000"/>
                <w:sz w:val="24"/>
                <w:szCs w:val="24"/>
              </w:rPr>
              <w:t>Kolokwium przy komputerze z zadaniami sprawdzającymi umiejętności praktyczne</w:t>
            </w:r>
          </w:p>
        </w:tc>
        <w:tc>
          <w:tcPr>
            <w:tcW w:w="1800" w:type="dxa"/>
            <w:vAlign w:val="center"/>
          </w:tcPr>
          <w:p w:rsidR="005C7D33" w:rsidRPr="005C7D33" w:rsidRDefault="005C7D33" w:rsidP="00A0530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5C7D33">
              <w:rPr>
                <w:rFonts w:asciiTheme="minorHAnsi" w:hAnsiTheme="minorHAnsi" w:cs="Arial"/>
                <w:color w:val="000000"/>
                <w:sz w:val="24"/>
                <w:szCs w:val="24"/>
              </w:rPr>
              <w:t>04, 05, 06</w:t>
            </w:r>
          </w:p>
        </w:tc>
      </w:tr>
      <w:tr w:rsidR="005C7D33" w:rsidRPr="005C7D33" w:rsidTr="00AA4E25">
        <w:tc>
          <w:tcPr>
            <w:tcW w:w="8208" w:type="dxa"/>
            <w:gridSpan w:val="2"/>
            <w:vAlign w:val="center"/>
          </w:tcPr>
          <w:p w:rsidR="005C7D33" w:rsidRPr="005C7D33" w:rsidRDefault="005C7D33" w:rsidP="00A05301">
            <w:pPr>
              <w:ind w:left="142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Projekt grupowy bazujący na platformie </w:t>
            </w:r>
            <w:proofErr w:type="spellStart"/>
            <w:r w:rsidRPr="005C7D33">
              <w:rPr>
                <w:rFonts w:asciiTheme="minorHAnsi" w:hAnsiTheme="minorHAnsi"/>
                <w:color w:val="000000"/>
                <w:sz w:val="24"/>
                <w:szCs w:val="24"/>
              </w:rPr>
              <w:t>wirtualizacyjnej</w:t>
            </w:r>
            <w:proofErr w:type="spellEnd"/>
          </w:p>
        </w:tc>
        <w:tc>
          <w:tcPr>
            <w:tcW w:w="1800" w:type="dxa"/>
            <w:vAlign w:val="center"/>
          </w:tcPr>
          <w:p w:rsidR="005C7D33" w:rsidRPr="005C7D33" w:rsidRDefault="005C7D33" w:rsidP="00A0530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5C7D33">
              <w:rPr>
                <w:rFonts w:asciiTheme="minorHAnsi" w:hAnsiTheme="minorHAnsi" w:cs="Arial"/>
                <w:color w:val="000000"/>
                <w:sz w:val="24"/>
                <w:szCs w:val="24"/>
              </w:rPr>
              <w:t>07, 08</w:t>
            </w:r>
          </w:p>
        </w:tc>
      </w:tr>
      <w:tr w:rsidR="005C7D33" w:rsidRPr="005C7D33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5C7D33" w:rsidRPr="005C7D33" w:rsidRDefault="005C7D33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5C7D33" w:rsidRPr="005C7D33" w:rsidRDefault="005C7D33" w:rsidP="00A05301">
            <w:pPr>
              <w:ind w:left="124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praca samodzielna; aktywny udział w zajęciach laboratoryjnych; test z wiedzy teoretycznej, 2 kolokwia, zadanie projektowe.  Kolokwium poprawkowe obejmujące całość materiału.</w:t>
            </w:r>
          </w:p>
        </w:tc>
      </w:tr>
    </w:tbl>
    <w:p w:rsidR="002E1B9A" w:rsidRPr="005C7D3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5C7D33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5C7D3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5C7D3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5C7D33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5C7D33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5C7D3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5C7D33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5C7D33" w:rsidTr="00AA4E25">
        <w:trPr>
          <w:trHeight w:val="262"/>
        </w:trPr>
        <w:tc>
          <w:tcPr>
            <w:tcW w:w="5070" w:type="dxa"/>
            <w:vMerge/>
          </w:tcPr>
          <w:p w:rsidR="002E1B9A" w:rsidRPr="005C7D3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5C7D3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5C7D3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5C7D33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5C7D33" w:rsidRPr="005C7D33" w:rsidTr="005C7D33">
        <w:trPr>
          <w:trHeight w:val="262"/>
        </w:trPr>
        <w:tc>
          <w:tcPr>
            <w:tcW w:w="5070" w:type="dxa"/>
            <w:vAlign w:val="center"/>
          </w:tcPr>
          <w:p w:rsidR="005C7D33" w:rsidRPr="005C7D33" w:rsidRDefault="005C7D3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5C7D33" w:rsidRPr="005C7D33" w:rsidRDefault="005C7D33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5C7D33" w:rsidRPr="005C7D33" w:rsidRDefault="005C7D33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7D33" w:rsidRPr="005C7D33" w:rsidTr="005C7D33">
        <w:trPr>
          <w:trHeight w:val="262"/>
        </w:trPr>
        <w:tc>
          <w:tcPr>
            <w:tcW w:w="5070" w:type="dxa"/>
            <w:vAlign w:val="center"/>
          </w:tcPr>
          <w:p w:rsidR="005C7D33" w:rsidRPr="005C7D33" w:rsidRDefault="005C7D3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5C7D33" w:rsidRPr="005C7D33" w:rsidRDefault="005C7D33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5C7D33" w:rsidRPr="005C7D33" w:rsidRDefault="005C7D33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7D33" w:rsidRPr="005C7D33" w:rsidTr="005C7D33">
        <w:trPr>
          <w:trHeight w:val="262"/>
        </w:trPr>
        <w:tc>
          <w:tcPr>
            <w:tcW w:w="5070" w:type="dxa"/>
            <w:vAlign w:val="center"/>
          </w:tcPr>
          <w:p w:rsidR="005C7D33" w:rsidRPr="005C7D33" w:rsidRDefault="005C7D33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5C7D33" w:rsidRPr="005C7D33" w:rsidRDefault="003D0516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5C7D33" w:rsidRPr="005C7D33" w:rsidRDefault="003D0516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5C7D33" w:rsidRPr="005C7D33" w:rsidTr="005C7D33">
        <w:trPr>
          <w:trHeight w:val="262"/>
        </w:trPr>
        <w:tc>
          <w:tcPr>
            <w:tcW w:w="5070" w:type="dxa"/>
            <w:vAlign w:val="center"/>
          </w:tcPr>
          <w:p w:rsidR="005C7D33" w:rsidRPr="005C7D33" w:rsidRDefault="005C7D3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5C7D33" w:rsidRPr="005C7D33" w:rsidRDefault="003D0516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5C7D33" w:rsidRPr="005C7D33" w:rsidRDefault="003D0516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5C7D33" w:rsidRPr="005C7D33" w:rsidTr="005C7D33">
        <w:trPr>
          <w:trHeight w:val="262"/>
        </w:trPr>
        <w:tc>
          <w:tcPr>
            <w:tcW w:w="5070" w:type="dxa"/>
            <w:vAlign w:val="center"/>
          </w:tcPr>
          <w:p w:rsidR="005C7D33" w:rsidRPr="005C7D33" w:rsidRDefault="005C7D3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5C7D33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5C7D33" w:rsidRPr="005C7D33" w:rsidRDefault="005C7D33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5C7D33" w:rsidRPr="005C7D33" w:rsidRDefault="005C7D33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7D33" w:rsidRPr="005C7D33" w:rsidTr="005C7D33">
        <w:trPr>
          <w:trHeight w:val="262"/>
        </w:trPr>
        <w:tc>
          <w:tcPr>
            <w:tcW w:w="5070" w:type="dxa"/>
            <w:vAlign w:val="center"/>
          </w:tcPr>
          <w:p w:rsidR="005C7D33" w:rsidRPr="005C7D33" w:rsidRDefault="005C7D3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5C7D33" w:rsidRPr="005C7D33" w:rsidRDefault="005C7D33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5C7D33" w:rsidRPr="005C7D33" w:rsidRDefault="005C7D33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</w:tr>
      <w:tr w:rsidR="005C7D33" w:rsidRPr="005C7D33" w:rsidTr="005C7D33">
        <w:trPr>
          <w:trHeight w:val="262"/>
        </w:trPr>
        <w:tc>
          <w:tcPr>
            <w:tcW w:w="5070" w:type="dxa"/>
            <w:vAlign w:val="center"/>
          </w:tcPr>
          <w:p w:rsidR="005C7D33" w:rsidRPr="005C7D33" w:rsidRDefault="005C7D3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5C7D33" w:rsidRPr="005C7D33" w:rsidRDefault="006B7609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5C7D33" w:rsidRPr="005C7D33" w:rsidRDefault="006B7609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</w:tr>
      <w:tr w:rsidR="005C7D33" w:rsidRPr="005C7D33" w:rsidTr="005C7D33">
        <w:trPr>
          <w:trHeight w:val="262"/>
        </w:trPr>
        <w:tc>
          <w:tcPr>
            <w:tcW w:w="5070" w:type="dxa"/>
            <w:vAlign w:val="center"/>
          </w:tcPr>
          <w:p w:rsidR="005C7D33" w:rsidRPr="005C7D33" w:rsidRDefault="005C7D3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5C7D33" w:rsidRPr="005C7D33" w:rsidRDefault="005C7D33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5C7D33" w:rsidRPr="005C7D33" w:rsidRDefault="005C7D33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7D33" w:rsidRPr="005C7D33" w:rsidTr="005C7D33">
        <w:trPr>
          <w:trHeight w:val="262"/>
        </w:trPr>
        <w:tc>
          <w:tcPr>
            <w:tcW w:w="5070" w:type="dxa"/>
            <w:vAlign w:val="center"/>
          </w:tcPr>
          <w:p w:rsidR="005C7D33" w:rsidRPr="005C7D33" w:rsidRDefault="005C7D3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5C7D33" w:rsidRPr="005C7D33" w:rsidRDefault="006B7609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57</w:t>
            </w:r>
          </w:p>
        </w:tc>
        <w:tc>
          <w:tcPr>
            <w:tcW w:w="2812" w:type="dxa"/>
            <w:vAlign w:val="center"/>
          </w:tcPr>
          <w:p w:rsidR="005C7D33" w:rsidRPr="005C7D33" w:rsidRDefault="006B7609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57</w:t>
            </w:r>
          </w:p>
        </w:tc>
      </w:tr>
      <w:tr w:rsidR="002E1B9A" w:rsidRPr="005C7D33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5C7D33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5C7D33" w:rsidRDefault="005C7D33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  <w:tr w:rsidR="002E1B9A" w:rsidRPr="005C7D33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5C7D33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5C7D33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5C7D33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5C7D33" w:rsidRPr="005C7D33"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  <w:tr w:rsidR="002E1B9A" w:rsidRPr="005C7D33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5C7D33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5C7D33" w:rsidRDefault="005C7D33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  <w:tr w:rsidR="002E1B9A" w:rsidRPr="005C7D33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5C7D33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5C7D33" w:rsidRDefault="006B7609" w:rsidP="006B7609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17</w:t>
            </w:r>
            <w:r w:rsidR="005C7D33" w:rsidRPr="005C7D33">
              <w:rPr>
                <w:rFonts w:asciiTheme="minorHAnsi" w:hAnsiTheme="minorHAnsi"/>
                <w:sz w:val="24"/>
                <w:szCs w:val="24"/>
              </w:rPr>
              <w:br/>
            </w:r>
            <w:r>
              <w:rPr>
                <w:rFonts w:asciiTheme="minorHAnsi" w:hAnsiTheme="minorHAnsi"/>
                <w:b/>
                <w:sz w:val="24"/>
                <w:szCs w:val="24"/>
              </w:rPr>
              <w:t>0,6</w:t>
            </w:r>
            <w:r w:rsidR="005C7D33" w:rsidRPr="005C7D33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5C7D33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5C7D33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5C7D33" w:rsidSect="006B7609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7ED" w:rsidRDefault="00E227ED" w:rsidP="00513459">
      <w:r>
        <w:separator/>
      </w:r>
    </w:p>
  </w:endnote>
  <w:endnote w:type="continuationSeparator" w:id="0">
    <w:p w:rsidR="00E227ED" w:rsidRDefault="00E227ED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C26DC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6B7609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C26DC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B7609">
      <w:rPr>
        <w:rStyle w:val="Numerstrony"/>
        <w:noProof/>
      </w:rPr>
      <w:t>4</w:t>
    </w:r>
    <w:r>
      <w:rPr>
        <w:rStyle w:val="Numerstrony"/>
      </w:rPr>
      <w:fldChar w:fldCharType="end"/>
    </w:r>
  </w:p>
  <w:p w:rsidR="002F0D95" w:rsidRDefault="006B7609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7ED" w:rsidRDefault="00E227ED" w:rsidP="00513459">
      <w:r>
        <w:separator/>
      </w:r>
    </w:p>
  </w:footnote>
  <w:footnote w:type="continuationSeparator" w:id="0">
    <w:p w:rsidR="00E227ED" w:rsidRDefault="00E227ED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609" w:rsidRDefault="006B7609" w:rsidP="006B7609">
    <w:pPr>
      <w:pStyle w:val="Tytu"/>
      <w:jc w:val="right"/>
      <w:rPr>
        <w:b w:val="0"/>
        <w:i/>
        <w:sz w:val="20"/>
      </w:rPr>
    </w:pPr>
  </w:p>
  <w:p w:rsidR="006B7609" w:rsidRPr="007F763F" w:rsidRDefault="006B7609" w:rsidP="006B7609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5B55FC" w:rsidRPr="006B7609" w:rsidRDefault="006B7609" w:rsidP="006B760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A72BF"/>
    <w:multiLevelType w:val="hybridMultilevel"/>
    <w:tmpl w:val="D8B66D9C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>
    <w:nsid w:val="351E08A1"/>
    <w:multiLevelType w:val="hybridMultilevel"/>
    <w:tmpl w:val="8D7A0C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BB04599"/>
    <w:multiLevelType w:val="hybridMultilevel"/>
    <w:tmpl w:val="6D2E207C"/>
    <w:lvl w:ilvl="0" w:tplc="A23075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1D78B7"/>
    <w:rsid w:val="002308D7"/>
    <w:rsid w:val="002E1B9A"/>
    <w:rsid w:val="00396B9E"/>
    <w:rsid w:val="003A7921"/>
    <w:rsid w:val="003A7B60"/>
    <w:rsid w:val="003D0516"/>
    <w:rsid w:val="00401FF4"/>
    <w:rsid w:val="00482532"/>
    <w:rsid w:val="004B137F"/>
    <w:rsid w:val="00513459"/>
    <w:rsid w:val="00555B5F"/>
    <w:rsid w:val="005C4E66"/>
    <w:rsid w:val="005C7D33"/>
    <w:rsid w:val="006207BD"/>
    <w:rsid w:val="006B7609"/>
    <w:rsid w:val="006D7E25"/>
    <w:rsid w:val="00735137"/>
    <w:rsid w:val="007F0ECB"/>
    <w:rsid w:val="007F763F"/>
    <w:rsid w:val="00887F87"/>
    <w:rsid w:val="009C109D"/>
    <w:rsid w:val="00A7581D"/>
    <w:rsid w:val="00AA4E25"/>
    <w:rsid w:val="00AB1D18"/>
    <w:rsid w:val="00B66FD1"/>
    <w:rsid w:val="00C26DC6"/>
    <w:rsid w:val="00C71D87"/>
    <w:rsid w:val="00C9183B"/>
    <w:rsid w:val="00CC5A9C"/>
    <w:rsid w:val="00D72111"/>
    <w:rsid w:val="00D950BF"/>
    <w:rsid w:val="00E227ED"/>
    <w:rsid w:val="00E62608"/>
    <w:rsid w:val="00F578E6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5C7D33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850</Words>
  <Characters>5105</Characters>
  <Application>Microsoft Office Word</Application>
  <DocSecurity>0</DocSecurity>
  <Lines>42</Lines>
  <Paragraphs>11</Paragraphs>
  <ScaleCrop>false</ScaleCrop>
  <Company>PWSZ</Company>
  <LinksUpToDate>false</LinksUpToDate>
  <CharactersWithSpaces>5944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4</cp:revision>
  <dcterms:created xsi:type="dcterms:W3CDTF">2019-08-13T11:45:00Z</dcterms:created>
  <dcterms:modified xsi:type="dcterms:W3CDTF">2019-09-19T14:06:00Z</dcterms:modified>
</cp:coreProperties>
</file>